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การลงทะเบียนและยื่นคำขอรับเงินเบี้ยยังชีพผู้สูงอายุ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องค์การบริหารส่วนตำบลหนองน้ำแดง อำเภอปากช่อง จังหวัดนครราชสีมา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2552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กำหนดให้ภายในเดือนพฤศจิกายนของทุกปี ให้ผู้ที่จะมีอายุครบหกสิบปีบริบูรณ์ขึ้นไปในปีงบประมาณถัดไป และมีคุณสมบัติครบถ้วนมาลงทะเบียน 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สำนักงานขององค์กรปกครองส่วนท้องถิ่นหรือสถานที่ที่องค์กรปกครองส่วนท้องถิ่นกำหนด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มีภูมิลำเนาอยู่ในเขตองค์กรปกครองส่วนท้องถิ่นตามทะเบียนบ้าน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</w:t>
      </w:r>
      <w:r w:rsidRPr="00586D86">
        <w:rPr>
          <w:rFonts w:ascii="Tahoma" w:hAnsi="Tahoma" w:cs="Tahoma"/>
          <w:noProof/>
          <w:sz w:val="20"/>
          <w:szCs w:val="20"/>
          <w:cs/>
        </w:rPr>
        <w:t>มีอายุหกสิบปีบริบูรณ์ขึ้นไป ซึ่งได้ลงทะเบียน และยื่นคำขอรับเงินเบี้ยยังชีพผู้สูงอายุต่อองค์กรปกครองส่วนท้องถิ่น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4.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ไม่เป็นผู้ได้รับสวัสดิการหรือสิทธิประโยชน์อื่นใดจากหน่วยงานภาครัฐ รัฐวิสาหกิจ หรือองค์กรปกครองส่วนท้องถิ่น ได้แก่ ผู้รับบำนาญ เบี้ยหวัดบำนาญพิเศษ 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ผู้ได้รับเงินเดือน ค่าตอบแทน รายได้ประจำ 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2548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</w:t>
      </w:r>
      <w:r w:rsidRPr="00586D86">
        <w:rPr>
          <w:rFonts w:ascii="Tahoma" w:hAnsi="Tahoma" w:cs="Tahoma"/>
          <w:noProof/>
          <w:sz w:val="20"/>
          <w:szCs w:val="20"/>
          <w:cs/>
        </w:rPr>
        <w:t>ในการยื่นคำขอรับลงทะเบียนรับเงินเบี้ยยังชีพผู้สูงอายุ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1.</w:t>
      </w:r>
      <w:r w:rsidRPr="00586D86">
        <w:rPr>
          <w:rFonts w:ascii="Tahoma" w:hAnsi="Tahoma" w:cs="Tahoma"/>
          <w:noProof/>
          <w:sz w:val="20"/>
          <w:szCs w:val="20"/>
          <w:cs/>
        </w:rPr>
        <w:t>รับเงินสดด้วยตนเอง หรือรับเงินสดโดยบุคคลที่ได้รับมอบอำนาจจากผู้มีสิทธิ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2.</w:t>
      </w:r>
      <w:r w:rsidRPr="00586D86">
        <w:rPr>
          <w:rFonts w:ascii="Tahoma" w:hAnsi="Tahoma" w:cs="Tahoma"/>
          <w:noProof/>
          <w:sz w:val="20"/>
          <w:szCs w:val="20"/>
          <w:cs/>
        </w:rPr>
        <w:t>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1.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ผู้ที่จะมีสิทธิรับเงินเบี้ยยังชีพผู้สูงอายุในปีงบประมาณถัดไป ยื่นคำขอตามแบบพร้อมเอกสารหลักฐานต่อองค์กรปกครองส่วนท้องถิ่น ณ สถานที่และภายในระยะเวลาที่องค์กรปกครองส่วนท้องถิ่นประกาศกำหนดด้วยตนเอง หรือมอบอำนาจให้ผู้อื่นดำเนินการได้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2.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 ให้ถือว่าเป็นผู้ได้ลงทะเบียน และยื่นคำขอรับเบี้ยยังชีพผู้สูงอายุตามระเบียบนี้แล้ว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3.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กรณีผู้สูงอายุที่มีสิทธิได้รับเบี้ยยังชีพย้ายที่อยู่ และยังประสงค์จะรับเงินเบี้ยยังชีพผู้สูงอายุ ต้องไปแจ้งต่อองค์กรปกครอง</w:t>
      </w:r>
      <w:r w:rsidRPr="00586D86">
        <w:rPr>
          <w:rFonts w:ascii="Tahoma" w:hAnsi="Tahoma" w:cs="Tahoma"/>
          <w:noProof/>
          <w:sz w:val="20"/>
          <w:szCs w:val="20"/>
          <w:cs/>
        </w:rPr>
        <w:lastRenderedPageBreak/>
        <w:t>ส่วนท้องถิ่นแห่งใหม่ที่ตน  ย้ายไป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องค์การบริหารส่วนตำบลหนองน้ำแดง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399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ธนะรัชต์ 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หนองน้ำแดง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ปากช่อง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นครราชสีมา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30130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 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ผู้ที่ประสงค์จะขอรับเบี้ยยังชีพผู้สูงอายุ ในปีงบประมาณถัดไป          หรือผู้รับมอบอำนาจ ยื่นคำขอพร้อมเอกสารหลักฐาน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นาที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องค์การบริหารส่วนตำบลหนองน้ำแดง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ออกใบรับลงทะเบียนตามแบบยื่นคำขอลงทะเบียนให้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ผู้ขอลงทะเบียนหรือผู้รับมอบอำนาจ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นาที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องค์การบริหารส่วนตำบลหนองน้ำแดง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204C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204C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393106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 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204C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9892438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204C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080528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204C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7019046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สมุดบัญชีเงิฝากธนาคารพร้อมสำเนาของผู้รับมอบอำนาจ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204C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5001897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แบบคำขอลงทะเบียนรับเงินเบี้ยยังชีพผู้สูงอายุ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การลงทะเบียนและยื่นคำขอรับเงินเบี้ยยังชีพผู้สูงอายุ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การลงทะเบียนและยื่นคำขอรับเงินเบี้ยยังชีพผู้สูงอายุ องค์การบริหารส่วนตำบลหนองน้ำแดง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204C3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04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204C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04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204C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6788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C6CB9-B298-4C4A-8F31-8CAD1E2E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UserRITG64</cp:lastModifiedBy>
  <cp:revision>2</cp:revision>
  <dcterms:created xsi:type="dcterms:W3CDTF">2015-09-25T04:29:00Z</dcterms:created>
  <dcterms:modified xsi:type="dcterms:W3CDTF">2015-09-25T04:29:00Z</dcterms:modified>
</cp:coreProperties>
</file>