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การขอรับบำเหน็จปกติ หรือบำเหน็จรายเดือนของลูกจ้างประจำขององค์กรปกครองส่วนท้องถิ่น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 อำเภอปากช่อง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สิทธิประโยชน์เกี่ยวกับบำเหน็จปกติของลูกจ้างประจำ เป็นสิทธิประโยชน์ที่จ่ายให้แก่ลูกจ้างประจำที่ออกจากงานโดยต้องมีระยะเวลาทำงานไม่น้อยกว่า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 เมื่อพ้นหรือออกจากงานด้วยเหตุในข้อ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6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ถึง </w:t>
      </w:r>
      <w:r w:rsidRPr="00586D86">
        <w:rPr>
          <w:rFonts w:ascii="Tahoma" w:hAnsi="Tahoma" w:cs="Tahoma"/>
          <w:noProof/>
          <w:sz w:val="20"/>
          <w:szCs w:val="20"/>
        </w:rPr>
        <w:t xml:space="preserve">(16)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และกรณีทำงานเป็นลูกจ้างประจำไม่น้อยกว่า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 และลาออกจากงานด้วยเหตุในข้อ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6 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ของระเบียบกระทรวงมหาดไทยว่าด้วยบำเหน็จลูกจ้างของหน่วยการบริหารราชการส่วนท้องถิ่น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2542 </w:t>
      </w:r>
      <w:r w:rsidRPr="00586D86">
        <w:rPr>
          <w:rFonts w:ascii="Tahoma" w:hAnsi="Tahoma" w:cs="Tahoma"/>
          <w:noProof/>
          <w:sz w:val="20"/>
          <w:szCs w:val="20"/>
          <w:cs/>
        </w:rPr>
        <w:t>และที่แก้ไขเพิ่มเติม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กรณีบำเหน็จรายเดือนลูกจ้างประจำผู้มีสิทธิรับบำเหน็จปกติ โดยมีเวลาทำงานตั้งแต่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25 </w:t>
      </w:r>
      <w:r w:rsidRPr="00586D86">
        <w:rPr>
          <w:rFonts w:ascii="Tahoma" w:hAnsi="Tahoma" w:cs="Tahoma"/>
          <w:noProof/>
          <w:sz w:val="20"/>
          <w:szCs w:val="20"/>
          <w:cs/>
        </w:rPr>
        <w:t>ปีบริบูรณ์ขึ้นไป จะขอรับบำเหน็จรายเดือนแทนบำเหน็จปกติได้ โดยจ่ายเป็นรายเดือนเริ่มตั้งแต่วันที่ลูกจ้างประจำออกจากงานจนถึงแก่ความตาย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องค์การบริหารส่วนจังหวัด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เมืองพัทยา 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นครราชสีมา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ูกจ้างประจำผู้มีสิทธิยื่นเรื่องขอรับบำเหน็จปกติหรือบำเหน็จรายเดือนพร้อมเอกสารต่อองค์กรปกครองส่วนท้องถิ่นที่สังกัด และเจ้าหน้าที่ตรวจสอบความครบถ้วนจองเอกสารหลักฐาน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กองคลัง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เจ้าหน้าที่ผู้รับผิดชอบขององค์กรปกครองส่วนท้องถิ่นตรวจสอบความถูกต้อง และรวบรวมหลักฐานและเอกสารที่เกี่ยวข้องเสนอ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ผู้มีอำนาจพิจารณา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กองคลัง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นายกองค์กรปกครองส่วนท้องถิ่นหรือผู้รับมอบอำนาจ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พิจารณาสั่งจ่ายเงินบำเหน็จปกติ หรือบำเหน็จรายเดือน โดยให้องค์กรปกครองส่วนท้องถิ่นแจ้งและเบิกจ่ายเงินดังกล่าวให้ลูกจ้างประจำต่อไป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กองคลัง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แบบคำขอรับบำเหน็จปกติ หรือบำเหน็จรายเดือนลูกจ้าง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03D3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ขอรับแบบคำขอรับบำเหน็จปกติ หรือบำเหน็จรายเดือนลูกจ้างที่หน่วยงานต้นสังกัด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(http://www.nongnumdang.go.th)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(044-365413, 044-328369)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(399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30130)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เลขที่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แบบคำขอรับบำเหน็จปกติ หรือบำเหน็จรายเดือนลูกจ้าง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การขอรับบำเหน็จปกติ หรือบำเหน็จรายเดือนของลูกจ้างประจำขององค์กรปกครองส่วนท้องถิ่น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การขอรับบำเหน็จปกติ หรือบำเหน็จรายเดือนของลูกจ้างประจำขององค์กรปกครองส่วนท้องถิ่น องค์การบริหารส่วนตำบลหนองน้ำแดง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03D3B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970F7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306F7-F04F-4AFA-9E33-3189EC8D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UserRITG64</cp:lastModifiedBy>
  <cp:revision>2</cp:revision>
  <dcterms:created xsi:type="dcterms:W3CDTF">2015-09-24T05:04:00Z</dcterms:created>
  <dcterms:modified xsi:type="dcterms:W3CDTF">2015-09-24T05:04:00Z</dcterms:modified>
</cp:coreProperties>
</file>